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C5FE" w14:textId="29212CB6" w:rsidR="00737625" w:rsidRDefault="00717944">
      <w:pPr>
        <w:rPr>
          <w:rFonts w:ascii="Arial" w:hAnsi="Arial" w:cs="Arial"/>
          <w:sz w:val="36"/>
          <w:szCs w:val="36"/>
        </w:rPr>
      </w:pPr>
      <w:r>
        <w:rPr>
          <w:rFonts w:ascii="Arial" w:hAnsi="Arial" w:cs="Arial"/>
          <w:sz w:val="36"/>
          <w:szCs w:val="36"/>
        </w:rPr>
        <w:t>1</w:t>
      </w:r>
      <w:r w:rsidR="009F2AC8" w:rsidRPr="009F2AC8">
        <w:rPr>
          <w:rFonts w:ascii="Arial" w:hAnsi="Arial" w:cs="Arial"/>
          <w:sz w:val="36"/>
          <w:szCs w:val="36"/>
        </w:rPr>
        <w:t>I</w:t>
      </w:r>
      <w:r w:rsidR="005260D4">
        <w:rPr>
          <w:rFonts w:ascii="Arial" w:hAnsi="Arial" w:cs="Arial"/>
          <w:sz w:val="36"/>
          <w:szCs w:val="36"/>
        </w:rPr>
        <w:t xml:space="preserve">nformation </w:t>
      </w:r>
      <w:r w:rsidR="005260D4" w:rsidRPr="009F2AC8">
        <w:rPr>
          <w:rFonts w:ascii="Arial" w:hAnsi="Arial" w:cs="Arial"/>
          <w:sz w:val="36"/>
          <w:szCs w:val="36"/>
        </w:rPr>
        <w:t>T</w:t>
      </w:r>
      <w:r w:rsidR="005260D4">
        <w:rPr>
          <w:rFonts w:ascii="Arial" w:hAnsi="Arial" w:cs="Arial"/>
          <w:sz w:val="36"/>
          <w:szCs w:val="36"/>
        </w:rPr>
        <w:t>echnology</w:t>
      </w:r>
      <w:r w:rsidR="009F2AC8" w:rsidRPr="009F2AC8">
        <w:rPr>
          <w:rFonts w:ascii="Arial" w:hAnsi="Arial" w:cs="Arial"/>
          <w:sz w:val="36"/>
          <w:szCs w:val="36"/>
        </w:rPr>
        <w:t xml:space="preserve"> Director</w:t>
      </w:r>
    </w:p>
    <w:p w14:paraId="1EC82B9D" w14:textId="3F438A2B" w:rsidR="009F2AC8" w:rsidRDefault="009F2AC8" w:rsidP="009F2AC8">
      <w:pPr>
        <w:pStyle w:val="Heading1"/>
        <w:rPr>
          <w:rFonts w:ascii="Arial" w:hAnsi="Arial" w:cs="Arial"/>
          <w:b/>
          <w:bCs/>
          <w:color w:val="auto"/>
          <w:sz w:val="28"/>
          <w:szCs w:val="28"/>
        </w:rPr>
      </w:pPr>
      <w:r w:rsidRPr="009F2AC8">
        <w:rPr>
          <w:rFonts w:ascii="Arial" w:hAnsi="Arial" w:cs="Arial"/>
          <w:b/>
          <w:bCs/>
          <w:color w:val="auto"/>
          <w:sz w:val="28"/>
          <w:szCs w:val="28"/>
        </w:rPr>
        <w:t>Job Description:</w:t>
      </w:r>
    </w:p>
    <w:p w14:paraId="319CDCDF" w14:textId="6DB38182" w:rsidR="009F2AC8" w:rsidRPr="009B2469" w:rsidRDefault="005260D4" w:rsidP="5403F8C3">
      <w:pPr>
        <w:shd w:val="clear" w:color="auto" w:fill="FFFFFF" w:themeFill="background1"/>
        <w:spacing w:beforeAutospacing="1" w:afterAutospacing="1" w:line="360" w:lineRule="auto"/>
        <w:rPr>
          <w:rFonts w:ascii="Arial" w:hAnsi="Arial" w:cs="Arial"/>
          <w:b/>
          <w:bCs/>
          <w:sz w:val="28"/>
          <w:szCs w:val="28"/>
        </w:rPr>
      </w:pPr>
      <w:r w:rsidRPr="5403F8C3">
        <w:rPr>
          <w:rFonts w:ascii="Arial" w:eastAsia="Times New Roman" w:hAnsi="Arial" w:cs="Arial"/>
          <w:color w:val="232629"/>
          <w:sz w:val="24"/>
          <w:szCs w:val="24"/>
          <w:lang w:val="en"/>
        </w:rPr>
        <w:t xml:space="preserve">The </w:t>
      </w:r>
      <w:r w:rsidR="000E487B" w:rsidRPr="5403F8C3">
        <w:rPr>
          <w:rFonts w:ascii="Arial" w:eastAsia="Times New Roman" w:hAnsi="Arial" w:cs="Arial"/>
          <w:color w:val="232629"/>
          <w:sz w:val="24"/>
          <w:szCs w:val="24"/>
          <w:lang w:val="en"/>
        </w:rPr>
        <w:t>Information Technology</w:t>
      </w:r>
      <w:r w:rsidRPr="5403F8C3">
        <w:rPr>
          <w:rFonts w:ascii="Arial" w:eastAsia="Times New Roman" w:hAnsi="Arial" w:cs="Arial"/>
          <w:color w:val="232629"/>
          <w:sz w:val="24"/>
          <w:szCs w:val="24"/>
          <w:lang w:val="en"/>
        </w:rPr>
        <w:t xml:space="preserve"> (IT)</w:t>
      </w:r>
      <w:r w:rsidR="000E487B" w:rsidRPr="5403F8C3">
        <w:rPr>
          <w:rFonts w:ascii="Arial" w:eastAsia="Times New Roman" w:hAnsi="Arial" w:cs="Arial"/>
          <w:color w:val="232629"/>
          <w:sz w:val="24"/>
          <w:szCs w:val="24"/>
          <w:lang w:val="en"/>
        </w:rPr>
        <w:t xml:space="preserve"> Director, </w:t>
      </w:r>
      <w:r w:rsidRPr="5403F8C3">
        <w:rPr>
          <w:rFonts w:ascii="Arial" w:eastAsia="Times New Roman" w:hAnsi="Arial" w:cs="Arial"/>
          <w:color w:val="232629"/>
          <w:sz w:val="24"/>
          <w:szCs w:val="24"/>
          <w:lang w:val="en"/>
        </w:rPr>
        <w:t xml:space="preserve">will manage and direct the company’s IT operations, ensuring the department provides efficient and effective technical support services. </w:t>
      </w:r>
      <w:r w:rsidR="000E487B" w:rsidRPr="5403F8C3">
        <w:rPr>
          <w:rFonts w:ascii="Arial" w:eastAsia="Times New Roman" w:hAnsi="Arial" w:cs="Arial"/>
          <w:color w:val="232629"/>
          <w:sz w:val="24"/>
          <w:szCs w:val="24"/>
          <w:lang w:val="en"/>
        </w:rPr>
        <w:t xml:space="preserve">Their main duties include translating business goals and objectives into the necessary infrastructure, </w:t>
      </w:r>
      <w:r w:rsidR="00F14DD6" w:rsidRPr="5403F8C3">
        <w:rPr>
          <w:rFonts w:ascii="Arial" w:eastAsia="Times New Roman" w:hAnsi="Arial" w:cs="Arial"/>
          <w:color w:val="232629"/>
          <w:sz w:val="24"/>
          <w:szCs w:val="24"/>
          <w:lang w:val="en"/>
        </w:rPr>
        <w:t>staff,</w:t>
      </w:r>
      <w:r w:rsidR="000E487B" w:rsidRPr="5403F8C3">
        <w:rPr>
          <w:rFonts w:ascii="Arial" w:eastAsia="Times New Roman" w:hAnsi="Arial" w:cs="Arial"/>
          <w:color w:val="232629"/>
          <w:sz w:val="24"/>
          <w:szCs w:val="24"/>
          <w:lang w:val="en"/>
        </w:rPr>
        <w:t xml:space="preserve"> and applications to support them. </w:t>
      </w:r>
    </w:p>
    <w:p w14:paraId="575BCB15" w14:textId="1ECAD7E4" w:rsidR="009F2AC8" w:rsidRPr="009B2469" w:rsidRDefault="009F2AC8" w:rsidP="5403F8C3">
      <w:pPr>
        <w:shd w:val="clear" w:color="auto" w:fill="FFFFFF" w:themeFill="background1"/>
        <w:spacing w:beforeAutospacing="1" w:afterAutospacing="1" w:line="360" w:lineRule="auto"/>
        <w:rPr>
          <w:rFonts w:ascii="Arial" w:hAnsi="Arial" w:cs="Arial"/>
          <w:b/>
          <w:bCs/>
          <w:sz w:val="28"/>
          <w:szCs w:val="28"/>
        </w:rPr>
      </w:pPr>
      <w:r w:rsidRPr="5403F8C3">
        <w:rPr>
          <w:rFonts w:ascii="Arial" w:hAnsi="Arial" w:cs="Arial"/>
          <w:b/>
          <w:bCs/>
          <w:sz w:val="28"/>
          <w:szCs w:val="28"/>
        </w:rPr>
        <w:t>Duties and Responsibilities:</w:t>
      </w:r>
    </w:p>
    <w:p w14:paraId="4EBA6107" w14:textId="2A4F7FA9" w:rsidR="009B2469" w:rsidRDefault="00834E83" w:rsidP="009B2469">
      <w:pPr>
        <w:shd w:val="clear" w:color="auto" w:fill="FFFFFF"/>
        <w:spacing w:before="100" w:beforeAutospacing="1" w:after="100" w:afterAutospacing="1" w:line="360" w:lineRule="auto"/>
        <w:rPr>
          <w:rFonts w:ascii="Arial" w:eastAsia="Times New Roman" w:hAnsi="Arial" w:cs="Arial"/>
          <w:color w:val="232629"/>
          <w:sz w:val="24"/>
          <w:szCs w:val="24"/>
          <w:lang w:val="en"/>
        </w:rPr>
      </w:pPr>
      <w:r w:rsidRPr="00834E83">
        <w:rPr>
          <w:rFonts w:ascii="Arial" w:eastAsia="Times New Roman" w:hAnsi="Arial" w:cs="Arial"/>
          <w:color w:val="232629"/>
          <w:sz w:val="24"/>
          <w:szCs w:val="24"/>
          <w:lang w:val="en"/>
        </w:rPr>
        <w:t xml:space="preserve">Responsible for </w:t>
      </w:r>
      <w:r w:rsidR="009B2469" w:rsidRPr="00834E83">
        <w:rPr>
          <w:rFonts w:ascii="Arial" w:eastAsia="Times New Roman" w:hAnsi="Arial" w:cs="Arial"/>
          <w:color w:val="232629"/>
          <w:sz w:val="24"/>
          <w:szCs w:val="24"/>
          <w:lang w:val="en"/>
        </w:rPr>
        <w:t>providing</w:t>
      </w:r>
      <w:r w:rsidR="009B2469" w:rsidRPr="009B2469">
        <w:rPr>
          <w:rFonts w:ascii="Arial" w:eastAsia="Times New Roman" w:hAnsi="Arial" w:cs="Arial"/>
          <w:color w:val="232629"/>
          <w:sz w:val="24"/>
          <w:szCs w:val="24"/>
          <w:lang w:val="en"/>
        </w:rPr>
        <w:t xml:space="preserve"> strategic technology leadership for the organization through the development of a rolling strategic technology plan that supports the long-range business objectives</w:t>
      </w:r>
    </w:p>
    <w:p w14:paraId="3F1BBE9C" w14:textId="36D809A2" w:rsidR="009B2469" w:rsidRDefault="009B2469" w:rsidP="009B2469">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 xml:space="preserve">Work with </w:t>
      </w:r>
      <w:r w:rsidR="000E487B">
        <w:rPr>
          <w:rFonts w:ascii="Arial" w:eastAsia="Times New Roman" w:hAnsi="Arial" w:cs="Arial"/>
          <w:color w:val="232629"/>
          <w:sz w:val="24"/>
          <w:szCs w:val="24"/>
          <w:lang w:val="en"/>
        </w:rPr>
        <w:t>cross</w:t>
      </w:r>
      <w:r>
        <w:rPr>
          <w:rFonts w:ascii="Arial" w:eastAsia="Times New Roman" w:hAnsi="Arial" w:cs="Arial"/>
          <w:color w:val="232629"/>
          <w:sz w:val="24"/>
          <w:szCs w:val="24"/>
          <w:lang w:val="en"/>
        </w:rPr>
        <w:t xml:space="preserve"> functional groups across the organization, facilitating the identification, development and execution of IT initiatives that support business process and operational </w:t>
      </w:r>
      <w:r w:rsidR="000E487B">
        <w:rPr>
          <w:rFonts w:ascii="Arial" w:eastAsia="Times New Roman" w:hAnsi="Arial" w:cs="Arial"/>
          <w:color w:val="232629"/>
          <w:sz w:val="24"/>
          <w:szCs w:val="24"/>
          <w:lang w:val="en"/>
        </w:rPr>
        <w:t>improvements</w:t>
      </w:r>
    </w:p>
    <w:p w14:paraId="0B46F444" w14:textId="18056CB2" w:rsidR="009B2469" w:rsidRDefault="0013298B" w:rsidP="77105819">
      <w:pPr>
        <w:shd w:val="clear" w:color="auto" w:fill="FFFFFF" w:themeFill="background1"/>
        <w:spacing w:before="100" w:beforeAutospacing="1" w:after="100" w:afterAutospacing="1" w:line="360" w:lineRule="auto"/>
        <w:rPr>
          <w:rFonts w:ascii="Arial" w:eastAsia="Times New Roman" w:hAnsi="Arial" w:cs="Arial"/>
          <w:color w:val="232629"/>
          <w:sz w:val="24"/>
          <w:szCs w:val="24"/>
          <w:lang w:val="en"/>
        </w:rPr>
      </w:pPr>
      <w:r w:rsidRPr="77105819">
        <w:rPr>
          <w:rFonts w:ascii="Arial" w:eastAsia="Times New Roman" w:hAnsi="Arial" w:cs="Arial"/>
          <w:color w:val="232629"/>
          <w:sz w:val="24"/>
          <w:szCs w:val="24"/>
          <w:lang w:val="en"/>
        </w:rPr>
        <w:t xml:space="preserve">Direct a team that manages technology </w:t>
      </w:r>
      <w:r w:rsidR="000E487B" w:rsidRPr="77105819">
        <w:rPr>
          <w:rFonts w:ascii="Arial" w:eastAsia="Times New Roman" w:hAnsi="Arial" w:cs="Arial"/>
          <w:color w:val="232629"/>
          <w:sz w:val="24"/>
          <w:szCs w:val="24"/>
          <w:lang w:val="en"/>
        </w:rPr>
        <w:t>infrastructure</w:t>
      </w:r>
      <w:r w:rsidRPr="77105819">
        <w:rPr>
          <w:rFonts w:ascii="Arial" w:eastAsia="Times New Roman" w:hAnsi="Arial" w:cs="Arial"/>
          <w:color w:val="232629"/>
          <w:sz w:val="24"/>
          <w:szCs w:val="24"/>
          <w:lang w:val="en"/>
        </w:rPr>
        <w:t xml:space="preserve"> (network, </w:t>
      </w:r>
      <w:r w:rsidR="000E487B" w:rsidRPr="77105819">
        <w:rPr>
          <w:rFonts w:ascii="Arial" w:eastAsia="Times New Roman" w:hAnsi="Arial" w:cs="Arial"/>
          <w:color w:val="232629"/>
          <w:sz w:val="24"/>
          <w:szCs w:val="24"/>
          <w:lang w:val="en"/>
        </w:rPr>
        <w:t>telecoms</w:t>
      </w:r>
      <w:r w:rsidRPr="77105819">
        <w:rPr>
          <w:rFonts w:ascii="Arial" w:eastAsia="Times New Roman" w:hAnsi="Arial" w:cs="Arial"/>
          <w:color w:val="232629"/>
          <w:sz w:val="24"/>
          <w:szCs w:val="24"/>
          <w:lang w:val="en"/>
        </w:rPr>
        <w:t xml:space="preserve">, data center, end points, asset management and help desk/service management) and application delivery (application support, integrations, workflows, reporting, </w:t>
      </w:r>
      <w:r w:rsidR="000E487B" w:rsidRPr="77105819">
        <w:rPr>
          <w:rFonts w:ascii="Arial" w:eastAsia="Times New Roman" w:hAnsi="Arial" w:cs="Arial"/>
          <w:color w:val="232629"/>
          <w:sz w:val="24"/>
          <w:szCs w:val="24"/>
          <w:lang w:val="en"/>
        </w:rPr>
        <w:t>dashboards,</w:t>
      </w:r>
      <w:r w:rsidRPr="77105819">
        <w:rPr>
          <w:rFonts w:ascii="Arial" w:eastAsia="Times New Roman" w:hAnsi="Arial" w:cs="Arial"/>
          <w:color w:val="232629"/>
          <w:sz w:val="24"/>
          <w:szCs w:val="24"/>
          <w:lang w:val="en"/>
        </w:rPr>
        <w:t xml:space="preserve"> and custom application development)</w:t>
      </w:r>
    </w:p>
    <w:p w14:paraId="6E6137EA" w14:textId="28CE4CEE" w:rsidR="0013298B" w:rsidRDefault="0013298B" w:rsidP="009B2469">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 xml:space="preserve">Develop and execute strategies to minimize cyber security threat risk profile and maintain data </w:t>
      </w:r>
      <w:r w:rsidR="000E487B">
        <w:rPr>
          <w:rFonts w:ascii="Arial" w:eastAsia="Times New Roman" w:hAnsi="Arial" w:cs="Arial"/>
          <w:color w:val="232629"/>
          <w:sz w:val="24"/>
          <w:szCs w:val="24"/>
          <w:lang w:val="en"/>
        </w:rPr>
        <w:t>security</w:t>
      </w:r>
      <w:r>
        <w:rPr>
          <w:rFonts w:ascii="Arial" w:eastAsia="Times New Roman" w:hAnsi="Arial" w:cs="Arial"/>
          <w:color w:val="232629"/>
          <w:sz w:val="24"/>
          <w:szCs w:val="24"/>
          <w:lang w:val="en"/>
        </w:rPr>
        <w:t xml:space="preserve"> compliance in adherence with </w:t>
      </w:r>
      <w:r w:rsidR="000E487B">
        <w:rPr>
          <w:rFonts w:ascii="Arial" w:eastAsia="Times New Roman" w:hAnsi="Arial" w:cs="Arial"/>
          <w:color w:val="232629"/>
          <w:sz w:val="24"/>
          <w:szCs w:val="24"/>
          <w:lang w:val="en"/>
        </w:rPr>
        <w:t>industry</w:t>
      </w:r>
      <w:r>
        <w:rPr>
          <w:rFonts w:ascii="Arial" w:eastAsia="Times New Roman" w:hAnsi="Arial" w:cs="Arial"/>
          <w:color w:val="232629"/>
          <w:sz w:val="24"/>
          <w:szCs w:val="24"/>
          <w:lang w:val="en"/>
        </w:rPr>
        <w:t xml:space="preserve"> standards </w:t>
      </w:r>
      <w:r w:rsidR="000E487B">
        <w:rPr>
          <w:rFonts w:ascii="Arial" w:eastAsia="Times New Roman" w:hAnsi="Arial" w:cs="Arial"/>
          <w:color w:val="232629"/>
          <w:sz w:val="24"/>
          <w:szCs w:val="24"/>
          <w:lang w:val="en"/>
        </w:rPr>
        <w:t>across</w:t>
      </w:r>
      <w:r>
        <w:rPr>
          <w:rFonts w:ascii="Arial" w:eastAsia="Times New Roman" w:hAnsi="Arial" w:cs="Arial"/>
          <w:color w:val="232629"/>
          <w:sz w:val="24"/>
          <w:szCs w:val="24"/>
          <w:lang w:val="en"/>
        </w:rPr>
        <w:t xml:space="preserve"> the entire organization</w:t>
      </w:r>
    </w:p>
    <w:p w14:paraId="5C0FF946" w14:textId="77C7A286" w:rsidR="0013298B" w:rsidRDefault="0013298B" w:rsidP="77105819">
      <w:pPr>
        <w:shd w:val="clear" w:color="auto" w:fill="FFFFFF" w:themeFill="background1"/>
        <w:spacing w:before="100" w:beforeAutospacing="1" w:after="100" w:afterAutospacing="1" w:line="360" w:lineRule="auto"/>
        <w:rPr>
          <w:rFonts w:ascii="Arial" w:eastAsia="Times New Roman" w:hAnsi="Arial" w:cs="Arial"/>
          <w:color w:val="232629"/>
          <w:sz w:val="24"/>
          <w:szCs w:val="24"/>
          <w:lang w:val="en"/>
        </w:rPr>
      </w:pPr>
      <w:r w:rsidRPr="77105819">
        <w:rPr>
          <w:rFonts w:ascii="Arial" w:eastAsia="Times New Roman" w:hAnsi="Arial" w:cs="Arial"/>
          <w:color w:val="232629"/>
          <w:sz w:val="24"/>
          <w:szCs w:val="24"/>
          <w:lang w:val="en"/>
        </w:rPr>
        <w:t xml:space="preserve">In </w:t>
      </w:r>
      <w:r w:rsidR="000E487B" w:rsidRPr="77105819">
        <w:rPr>
          <w:rFonts w:ascii="Arial" w:eastAsia="Times New Roman" w:hAnsi="Arial" w:cs="Arial"/>
          <w:color w:val="232629"/>
          <w:sz w:val="24"/>
          <w:szCs w:val="24"/>
          <w:lang w:val="en"/>
        </w:rPr>
        <w:t>conjunction</w:t>
      </w:r>
      <w:r w:rsidRPr="77105819">
        <w:rPr>
          <w:rFonts w:ascii="Arial" w:eastAsia="Times New Roman" w:hAnsi="Arial" w:cs="Arial"/>
          <w:color w:val="232629"/>
          <w:sz w:val="24"/>
          <w:szCs w:val="24"/>
          <w:lang w:val="en"/>
        </w:rPr>
        <w:t xml:space="preserve"> with Executive team, develop, maintain, test and recalibrate business continuity and disaster recovery plans to </w:t>
      </w:r>
      <w:r w:rsidR="000E487B" w:rsidRPr="77105819">
        <w:rPr>
          <w:rFonts w:ascii="Arial" w:eastAsia="Times New Roman" w:hAnsi="Arial" w:cs="Arial"/>
          <w:color w:val="232629"/>
          <w:sz w:val="24"/>
          <w:szCs w:val="24"/>
          <w:lang w:val="en"/>
        </w:rPr>
        <w:t>improve</w:t>
      </w:r>
      <w:r w:rsidRPr="77105819">
        <w:rPr>
          <w:rFonts w:ascii="Arial" w:eastAsia="Times New Roman" w:hAnsi="Arial" w:cs="Arial"/>
          <w:color w:val="232629"/>
          <w:sz w:val="24"/>
          <w:szCs w:val="24"/>
          <w:lang w:val="en"/>
        </w:rPr>
        <w:t xml:space="preserve"> overall operational resiliency</w:t>
      </w:r>
    </w:p>
    <w:p w14:paraId="26166943" w14:textId="2556D06F" w:rsidR="0013298B" w:rsidRDefault="0013298B" w:rsidP="009B2469">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 xml:space="preserve">Keep up to date on key </w:t>
      </w:r>
      <w:r w:rsidR="000E487B">
        <w:rPr>
          <w:rFonts w:ascii="Arial" w:eastAsia="Times New Roman" w:hAnsi="Arial" w:cs="Arial"/>
          <w:color w:val="232629"/>
          <w:sz w:val="24"/>
          <w:szCs w:val="24"/>
          <w:lang w:val="en"/>
        </w:rPr>
        <w:t>information</w:t>
      </w:r>
      <w:r>
        <w:rPr>
          <w:rFonts w:ascii="Arial" w:eastAsia="Times New Roman" w:hAnsi="Arial" w:cs="Arial"/>
          <w:color w:val="232629"/>
          <w:sz w:val="24"/>
          <w:szCs w:val="24"/>
          <w:lang w:val="en"/>
        </w:rPr>
        <w:t xml:space="preserve"> and technology trends that supports operational efficiencies and minimizes security </w:t>
      </w:r>
      <w:r w:rsidR="000E487B">
        <w:rPr>
          <w:rFonts w:ascii="Arial" w:eastAsia="Times New Roman" w:hAnsi="Arial" w:cs="Arial"/>
          <w:color w:val="232629"/>
          <w:sz w:val="24"/>
          <w:szCs w:val="24"/>
          <w:lang w:val="en"/>
        </w:rPr>
        <w:t>threats</w:t>
      </w:r>
      <w:r>
        <w:rPr>
          <w:rFonts w:ascii="Arial" w:eastAsia="Times New Roman" w:hAnsi="Arial" w:cs="Arial"/>
          <w:color w:val="232629"/>
          <w:sz w:val="24"/>
          <w:szCs w:val="24"/>
          <w:lang w:val="en"/>
        </w:rPr>
        <w:t xml:space="preserve"> and risks</w:t>
      </w:r>
    </w:p>
    <w:p w14:paraId="4AC9F12F" w14:textId="36EDEF1E" w:rsidR="0013298B" w:rsidRDefault="0013298B" w:rsidP="009B2469">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 xml:space="preserve">Set and manage overall goals, performance </w:t>
      </w:r>
      <w:r w:rsidR="000E487B">
        <w:rPr>
          <w:rFonts w:ascii="Arial" w:eastAsia="Times New Roman" w:hAnsi="Arial" w:cs="Arial"/>
          <w:color w:val="232629"/>
          <w:sz w:val="24"/>
          <w:szCs w:val="24"/>
          <w:lang w:val="en"/>
        </w:rPr>
        <w:t>standards</w:t>
      </w:r>
      <w:r>
        <w:rPr>
          <w:rFonts w:ascii="Arial" w:eastAsia="Times New Roman" w:hAnsi="Arial" w:cs="Arial"/>
          <w:color w:val="232629"/>
          <w:sz w:val="24"/>
          <w:szCs w:val="24"/>
          <w:lang w:val="en"/>
        </w:rPr>
        <w:t xml:space="preserve"> and </w:t>
      </w:r>
      <w:r w:rsidR="000E487B">
        <w:rPr>
          <w:rFonts w:ascii="Arial" w:eastAsia="Times New Roman" w:hAnsi="Arial" w:cs="Arial"/>
          <w:color w:val="232629"/>
          <w:sz w:val="24"/>
          <w:szCs w:val="24"/>
          <w:lang w:val="en"/>
        </w:rPr>
        <w:t>operational</w:t>
      </w:r>
      <w:r>
        <w:rPr>
          <w:rFonts w:ascii="Arial" w:eastAsia="Times New Roman" w:hAnsi="Arial" w:cs="Arial"/>
          <w:color w:val="232629"/>
          <w:sz w:val="24"/>
          <w:szCs w:val="24"/>
          <w:lang w:val="en"/>
        </w:rPr>
        <w:t xml:space="preserve"> priorities and budget for the team</w:t>
      </w:r>
    </w:p>
    <w:p w14:paraId="24B128C2" w14:textId="495FCEC1" w:rsidR="0013298B" w:rsidRDefault="0013298B" w:rsidP="77105819">
      <w:pPr>
        <w:shd w:val="clear" w:color="auto" w:fill="FFFFFF" w:themeFill="background1"/>
        <w:spacing w:before="100" w:beforeAutospacing="1" w:after="100" w:afterAutospacing="1" w:line="360" w:lineRule="auto"/>
        <w:rPr>
          <w:rFonts w:ascii="Arial" w:eastAsia="Times New Roman" w:hAnsi="Arial" w:cs="Arial"/>
          <w:color w:val="232629"/>
          <w:sz w:val="24"/>
          <w:szCs w:val="24"/>
          <w:lang w:val="en"/>
        </w:rPr>
      </w:pPr>
      <w:r w:rsidRPr="77105819">
        <w:rPr>
          <w:rFonts w:ascii="Arial" w:eastAsia="Times New Roman" w:hAnsi="Arial" w:cs="Arial"/>
          <w:color w:val="232629"/>
          <w:sz w:val="24"/>
          <w:szCs w:val="24"/>
          <w:lang w:val="en"/>
        </w:rPr>
        <w:t xml:space="preserve">Direct the selection, implementation/deployment, upgrades, </w:t>
      </w:r>
      <w:r w:rsidR="000E487B" w:rsidRPr="77105819">
        <w:rPr>
          <w:rFonts w:ascii="Arial" w:eastAsia="Times New Roman" w:hAnsi="Arial" w:cs="Arial"/>
          <w:color w:val="232629"/>
          <w:sz w:val="24"/>
          <w:szCs w:val="24"/>
          <w:lang w:val="en"/>
        </w:rPr>
        <w:t>monitoring,</w:t>
      </w:r>
      <w:r w:rsidRPr="77105819">
        <w:rPr>
          <w:rFonts w:ascii="Arial" w:eastAsia="Times New Roman" w:hAnsi="Arial" w:cs="Arial"/>
          <w:color w:val="232629"/>
          <w:sz w:val="24"/>
          <w:szCs w:val="24"/>
          <w:lang w:val="en"/>
        </w:rPr>
        <w:t xml:space="preserve"> and support of the organization’s technology investments across a hybrid </w:t>
      </w:r>
      <w:r w:rsidR="000E487B" w:rsidRPr="77105819">
        <w:rPr>
          <w:rFonts w:ascii="Arial" w:eastAsia="Times New Roman" w:hAnsi="Arial" w:cs="Arial"/>
          <w:color w:val="232629"/>
          <w:sz w:val="24"/>
          <w:szCs w:val="24"/>
          <w:lang w:val="en"/>
        </w:rPr>
        <w:t>on-premise</w:t>
      </w:r>
      <w:r w:rsidRPr="77105819">
        <w:rPr>
          <w:rFonts w:ascii="Arial" w:eastAsia="Times New Roman" w:hAnsi="Arial" w:cs="Arial"/>
          <w:color w:val="232629"/>
          <w:sz w:val="24"/>
          <w:szCs w:val="24"/>
          <w:lang w:val="en"/>
        </w:rPr>
        <w:t xml:space="preserve">/cloud infrastructure and multiple U.S. office and jobsite locations </w:t>
      </w:r>
    </w:p>
    <w:p w14:paraId="6ECB2892" w14:textId="2876B1D4" w:rsidR="0013298B" w:rsidRPr="0013298B" w:rsidRDefault="0013298B" w:rsidP="0013298B">
      <w:pPr>
        <w:shd w:val="clear" w:color="auto" w:fill="FFFFFF"/>
        <w:spacing w:before="100" w:beforeAutospacing="1" w:after="100" w:afterAutospacing="1" w:line="360" w:lineRule="auto"/>
        <w:rPr>
          <w:rFonts w:ascii="Arial" w:eastAsia="Times New Roman" w:hAnsi="Arial" w:cs="Arial"/>
          <w:color w:val="232629"/>
          <w:sz w:val="24"/>
          <w:szCs w:val="24"/>
          <w:lang w:val="en"/>
        </w:rPr>
      </w:pPr>
      <w:r w:rsidRPr="0013298B">
        <w:rPr>
          <w:rFonts w:ascii="Arial" w:eastAsia="Times New Roman" w:hAnsi="Arial" w:cs="Arial"/>
          <w:color w:val="232629"/>
          <w:sz w:val="24"/>
          <w:szCs w:val="24"/>
          <w:lang w:val="en"/>
        </w:rPr>
        <w:t xml:space="preserve">Manage relationships with key technology business partners such as software vendors, consultants, managed services </w:t>
      </w:r>
      <w:r w:rsidR="000E487B" w:rsidRPr="0013298B">
        <w:rPr>
          <w:rFonts w:ascii="Arial" w:eastAsia="Times New Roman" w:hAnsi="Arial" w:cs="Arial"/>
          <w:color w:val="232629"/>
          <w:sz w:val="24"/>
          <w:szCs w:val="24"/>
          <w:lang w:val="en"/>
        </w:rPr>
        <w:t>providers,</w:t>
      </w:r>
      <w:r w:rsidRPr="0013298B">
        <w:rPr>
          <w:rFonts w:ascii="Arial" w:eastAsia="Times New Roman" w:hAnsi="Arial" w:cs="Arial"/>
          <w:color w:val="232629"/>
          <w:sz w:val="24"/>
          <w:szCs w:val="24"/>
          <w:lang w:val="en"/>
        </w:rPr>
        <w:t xml:space="preserve"> and peer companies</w:t>
      </w:r>
    </w:p>
    <w:p w14:paraId="02E065A1" w14:textId="77777777" w:rsidR="0013298B" w:rsidRPr="0013298B" w:rsidRDefault="0013298B" w:rsidP="0013298B">
      <w:pPr>
        <w:shd w:val="clear" w:color="auto" w:fill="FFFFFF"/>
        <w:spacing w:before="100" w:beforeAutospacing="1" w:after="100" w:afterAutospacing="1" w:line="360" w:lineRule="auto"/>
        <w:rPr>
          <w:rFonts w:ascii="Arial" w:eastAsia="Times New Roman" w:hAnsi="Arial" w:cs="Arial"/>
          <w:color w:val="232629"/>
          <w:sz w:val="24"/>
          <w:szCs w:val="24"/>
          <w:lang w:val="en"/>
        </w:rPr>
      </w:pPr>
      <w:r w:rsidRPr="0013298B">
        <w:rPr>
          <w:rFonts w:ascii="Arial" w:eastAsia="Times New Roman" w:hAnsi="Arial" w:cs="Arial"/>
          <w:color w:val="232629"/>
          <w:sz w:val="24"/>
          <w:szCs w:val="24"/>
          <w:lang w:val="en"/>
        </w:rPr>
        <w:t>Hire, train, mentor, manage and develop a cross functional technology team that delivers a high level of customer service and technical competence</w:t>
      </w:r>
    </w:p>
    <w:p w14:paraId="28994B6D" w14:textId="7F573992" w:rsidR="000E487B" w:rsidRPr="0013298B" w:rsidRDefault="0013298B" w:rsidP="000E487B">
      <w:pPr>
        <w:shd w:val="clear" w:color="auto" w:fill="FFFFFF"/>
        <w:spacing w:before="100" w:beforeAutospacing="1" w:after="100" w:afterAutospacing="1" w:line="360" w:lineRule="auto"/>
        <w:rPr>
          <w:rFonts w:ascii="Arial" w:eastAsia="Times New Roman" w:hAnsi="Arial" w:cs="Arial"/>
          <w:color w:val="232629"/>
          <w:sz w:val="24"/>
          <w:szCs w:val="24"/>
          <w:lang w:val="en"/>
        </w:rPr>
      </w:pPr>
      <w:r w:rsidRPr="0013298B">
        <w:rPr>
          <w:rFonts w:ascii="Arial" w:eastAsia="Times New Roman" w:hAnsi="Arial" w:cs="Arial"/>
          <w:color w:val="232629"/>
          <w:sz w:val="24"/>
          <w:szCs w:val="24"/>
          <w:lang w:val="en"/>
        </w:rPr>
        <w:t>Establish and maintain clear and consistent communications with all levels of the organization regarding the status of technology related services and projects</w:t>
      </w:r>
    </w:p>
    <w:p w14:paraId="47507FB1" w14:textId="763F8ED3" w:rsidR="000E487B" w:rsidRPr="000E487B" w:rsidRDefault="0013298B" w:rsidP="000E487B">
      <w:pPr>
        <w:shd w:val="clear" w:color="auto" w:fill="FFFFFF"/>
        <w:spacing w:before="100" w:beforeAutospacing="1" w:after="100" w:afterAutospacing="1" w:line="360" w:lineRule="auto"/>
        <w:rPr>
          <w:rFonts w:ascii="Arial" w:eastAsia="Times New Roman" w:hAnsi="Arial" w:cs="Arial"/>
          <w:color w:val="232629"/>
          <w:sz w:val="24"/>
          <w:szCs w:val="24"/>
          <w:lang w:val="en"/>
        </w:rPr>
      </w:pPr>
      <w:r w:rsidRPr="000E487B">
        <w:rPr>
          <w:rFonts w:ascii="Arial" w:eastAsia="Times New Roman" w:hAnsi="Arial" w:cs="Arial"/>
          <w:color w:val="232629"/>
          <w:sz w:val="24"/>
          <w:szCs w:val="24"/>
          <w:lang w:val="en"/>
        </w:rPr>
        <w:t>Ensure the creation and maintenance of technical documentation related to the delivery and management of the technical infrastructure and the software and project requirements documentation associated with application support and development</w:t>
      </w:r>
    </w:p>
    <w:p w14:paraId="5DEC5DC8" w14:textId="2F5489F8" w:rsidR="009B2469" w:rsidRPr="000E487B" w:rsidRDefault="0013298B" w:rsidP="77105819">
      <w:pPr>
        <w:shd w:val="clear" w:color="auto" w:fill="FFFFFF" w:themeFill="background1"/>
        <w:spacing w:before="100" w:beforeAutospacing="1" w:after="100" w:afterAutospacing="1" w:line="360" w:lineRule="auto"/>
        <w:rPr>
          <w:rFonts w:ascii="Arial" w:eastAsia="Times New Roman" w:hAnsi="Arial" w:cs="Arial"/>
          <w:color w:val="232629"/>
          <w:sz w:val="24"/>
          <w:szCs w:val="24"/>
          <w:lang w:val="en"/>
        </w:rPr>
      </w:pPr>
      <w:r w:rsidRPr="77105819">
        <w:rPr>
          <w:rFonts w:ascii="Arial" w:eastAsia="Times New Roman" w:hAnsi="Arial" w:cs="Arial"/>
          <w:color w:val="232629"/>
          <w:sz w:val="24"/>
          <w:szCs w:val="24"/>
          <w:lang w:val="en"/>
        </w:rPr>
        <w:t>Develop and maintain IT governance policies and procedures to ensure complianc</w:t>
      </w:r>
      <w:r w:rsidR="000E487B" w:rsidRPr="77105819">
        <w:rPr>
          <w:rFonts w:ascii="Arial" w:eastAsia="Times New Roman" w:hAnsi="Arial" w:cs="Arial"/>
          <w:color w:val="232629"/>
          <w:sz w:val="24"/>
          <w:szCs w:val="24"/>
          <w:lang w:val="en"/>
        </w:rPr>
        <w:t>e</w:t>
      </w:r>
    </w:p>
    <w:p w14:paraId="142BADAD" w14:textId="25DE7B03" w:rsidR="009F2AC8" w:rsidRPr="009F2AC8" w:rsidRDefault="009F2AC8" w:rsidP="009F2AC8">
      <w:pPr>
        <w:pStyle w:val="Heading1"/>
        <w:rPr>
          <w:rFonts w:ascii="Arial" w:hAnsi="Arial" w:cs="Arial"/>
          <w:b/>
          <w:bCs/>
          <w:color w:val="auto"/>
          <w:sz w:val="28"/>
          <w:szCs w:val="28"/>
        </w:rPr>
      </w:pPr>
      <w:r w:rsidRPr="009F2AC8">
        <w:rPr>
          <w:rFonts w:ascii="Arial" w:hAnsi="Arial" w:cs="Arial"/>
          <w:b/>
          <w:bCs/>
          <w:color w:val="auto"/>
          <w:sz w:val="28"/>
          <w:szCs w:val="28"/>
        </w:rPr>
        <w:t>Desired Skills and Experience:</w:t>
      </w:r>
    </w:p>
    <w:p w14:paraId="28A85832" w14:textId="41AE1019" w:rsidR="009F2AC8" w:rsidRDefault="009F2AC8"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B</w:t>
      </w:r>
      <w:r w:rsidRPr="00720487">
        <w:rPr>
          <w:rFonts w:ascii="Arial" w:eastAsia="Times New Roman" w:hAnsi="Arial" w:cs="Arial"/>
          <w:color w:val="232629"/>
          <w:sz w:val="24"/>
          <w:szCs w:val="24"/>
          <w:lang w:val="en"/>
        </w:rPr>
        <w:t xml:space="preserve">achelor's degree in computer </w:t>
      </w:r>
      <w:r>
        <w:rPr>
          <w:rFonts w:ascii="Arial" w:eastAsia="Times New Roman" w:hAnsi="Arial" w:cs="Arial"/>
          <w:color w:val="232629"/>
          <w:sz w:val="24"/>
          <w:szCs w:val="24"/>
          <w:lang w:val="en"/>
        </w:rPr>
        <w:t xml:space="preserve">science, </w:t>
      </w:r>
      <w:r w:rsidR="000E487B">
        <w:rPr>
          <w:rFonts w:ascii="Arial" w:eastAsia="Times New Roman" w:hAnsi="Arial" w:cs="Arial"/>
          <w:color w:val="232629"/>
          <w:sz w:val="24"/>
          <w:szCs w:val="24"/>
          <w:lang w:val="en"/>
        </w:rPr>
        <w:t>MIS,</w:t>
      </w:r>
      <w:r>
        <w:rPr>
          <w:rFonts w:ascii="Arial" w:eastAsia="Times New Roman" w:hAnsi="Arial" w:cs="Arial"/>
          <w:color w:val="232629"/>
          <w:sz w:val="24"/>
          <w:szCs w:val="24"/>
          <w:lang w:val="en"/>
        </w:rPr>
        <w:t xml:space="preserve"> or related field</w:t>
      </w:r>
    </w:p>
    <w:p w14:paraId="558D15BC" w14:textId="455D92E5" w:rsidR="009F2AC8" w:rsidRDefault="009F2AC8"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10</w:t>
      </w:r>
      <w:r w:rsidRPr="00720487">
        <w:rPr>
          <w:rFonts w:ascii="Arial" w:eastAsia="Times New Roman" w:hAnsi="Arial" w:cs="Arial"/>
          <w:color w:val="232629"/>
          <w:sz w:val="24"/>
          <w:szCs w:val="24"/>
          <w:lang w:val="en"/>
        </w:rPr>
        <w:t xml:space="preserve">+ years’ </w:t>
      </w:r>
      <w:r>
        <w:rPr>
          <w:rFonts w:ascii="Arial" w:eastAsia="Times New Roman" w:hAnsi="Arial" w:cs="Arial"/>
          <w:color w:val="232629"/>
          <w:sz w:val="24"/>
          <w:szCs w:val="24"/>
          <w:lang w:val="en"/>
        </w:rPr>
        <w:t>experience in IT</w:t>
      </w:r>
    </w:p>
    <w:p w14:paraId="740DEE80" w14:textId="4FE78DF4" w:rsidR="009F2AC8" w:rsidRDefault="009F2AC8"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5</w:t>
      </w:r>
      <w:r w:rsidRPr="00720487">
        <w:rPr>
          <w:rFonts w:ascii="Arial" w:eastAsia="Times New Roman" w:hAnsi="Arial" w:cs="Arial"/>
          <w:color w:val="232629"/>
          <w:sz w:val="24"/>
          <w:szCs w:val="24"/>
          <w:lang w:val="en"/>
        </w:rPr>
        <w:t xml:space="preserve">+ years’ </w:t>
      </w:r>
      <w:r>
        <w:rPr>
          <w:rFonts w:ascii="Arial" w:eastAsia="Times New Roman" w:hAnsi="Arial" w:cs="Arial"/>
          <w:color w:val="232629"/>
          <w:sz w:val="24"/>
          <w:szCs w:val="24"/>
          <w:lang w:val="en"/>
        </w:rPr>
        <w:t>experience in an IT leadership position with increasing responsibility</w:t>
      </w:r>
    </w:p>
    <w:p w14:paraId="4720C83B" w14:textId="5EA69165" w:rsidR="009F2AC8" w:rsidRDefault="009F2AC8"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Vendor management, including contract nego</w:t>
      </w:r>
      <w:r w:rsidR="009B2469">
        <w:rPr>
          <w:rFonts w:ascii="Arial" w:eastAsia="Times New Roman" w:hAnsi="Arial" w:cs="Arial"/>
          <w:color w:val="232629"/>
          <w:sz w:val="24"/>
          <w:szCs w:val="24"/>
          <w:lang w:val="en"/>
        </w:rPr>
        <w:t>tiation</w:t>
      </w:r>
    </w:p>
    <w:p w14:paraId="3724A5A3" w14:textId="1DC43AA2" w:rsidR="009B2469" w:rsidRDefault="009B2469"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Project management</w:t>
      </w:r>
    </w:p>
    <w:p w14:paraId="0C0A2223" w14:textId="1D34BDD3" w:rsidR="009B2469" w:rsidRDefault="009B2469"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Application development, integration, data analytics and/or UI development oversight</w:t>
      </w:r>
    </w:p>
    <w:p w14:paraId="0B631834" w14:textId="1661C978" w:rsidR="009B2469" w:rsidRDefault="009B2469"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 xml:space="preserve">Hybrid </w:t>
      </w:r>
      <w:r w:rsidR="000E487B">
        <w:rPr>
          <w:rFonts w:ascii="Arial" w:eastAsia="Times New Roman" w:hAnsi="Arial" w:cs="Arial"/>
          <w:color w:val="232629"/>
          <w:sz w:val="24"/>
          <w:szCs w:val="24"/>
          <w:lang w:val="en"/>
        </w:rPr>
        <w:t>on-premises</w:t>
      </w:r>
      <w:r>
        <w:rPr>
          <w:rFonts w:ascii="Arial" w:eastAsia="Times New Roman" w:hAnsi="Arial" w:cs="Arial"/>
          <w:color w:val="232629"/>
          <w:sz w:val="24"/>
          <w:szCs w:val="24"/>
          <w:lang w:val="en"/>
        </w:rPr>
        <w:t>/cloud deployment</w:t>
      </w:r>
    </w:p>
    <w:p w14:paraId="6B047FB4" w14:textId="591B7960" w:rsidR="009B2469" w:rsidRDefault="009B2469"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Multi-site and dynamic remote field connectivity oversight and management</w:t>
      </w:r>
    </w:p>
    <w:p w14:paraId="0E0C34DD" w14:textId="45C1EE18" w:rsidR="009B2469" w:rsidRDefault="009B2469" w:rsidP="009F2AC8">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Disaster recovery planning and execution</w:t>
      </w:r>
    </w:p>
    <w:p w14:paraId="3BD7D740" w14:textId="20CDDC99" w:rsidR="009B2469" w:rsidRDefault="009B2469" w:rsidP="77105819">
      <w:pPr>
        <w:shd w:val="clear" w:color="auto" w:fill="FFFFFF" w:themeFill="background1"/>
        <w:spacing w:before="100" w:beforeAutospacing="1" w:after="100" w:afterAutospacing="1" w:line="360" w:lineRule="auto"/>
        <w:rPr>
          <w:rFonts w:ascii="Arial" w:eastAsia="Times New Roman" w:hAnsi="Arial" w:cs="Arial"/>
          <w:color w:val="232629"/>
          <w:sz w:val="24"/>
          <w:szCs w:val="24"/>
          <w:lang w:val="en"/>
        </w:rPr>
      </w:pPr>
      <w:r w:rsidRPr="77105819">
        <w:rPr>
          <w:rFonts w:ascii="Arial" w:eastAsia="Times New Roman" w:hAnsi="Arial" w:cs="Arial"/>
          <w:color w:val="232629"/>
          <w:sz w:val="24"/>
          <w:szCs w:val="24"/>
          <w:lang w:val="en"/>
        </w:rPr>
        <w:t>Knowledge of cyber security threats and risk mitigation approaches</w:t>
      </w:r>
    </w:p>
    <w:p w14:paraId="58C6CCB8" w14:textId="277C4800" w:rsidR="009B2469" w:rsidRDefault="009B2469" w:rsidP="77105819">
      <w:pPr>
        <w:shd w:val="clear" w:color="auto" w:fill="FFFFFF" w:themeFill="background1"/>
        <w:spacing w:before="100" w:beforeAutospacing="1" w:after="100" w:afterAutospacing="1" w:line="360" w:lineRule="auto"/>
        <w:rPr>
          <w:rFonts w:ascii="Arial" w:eastAsia="Times New Roman" w:hAnsi="Arial" w:cs="Arial"/>
          <w:color w:val="232629"/>
          <w:sz w:val="24"/>
          <w:szCs w:val="24"/>
          <w:lang w:val="en"/>
        </w:rPr>
      </w:pPr>
      <w:r w:rsidRPr="5403F8C3">
        <w:rPr>
          <w:rFonts w:ascii="Arial" w:eastAsia="Times New Roman" w:hAnsi="Arial" w:cs="Arial"/>
          <w:color w:val="232629"/>
          <w:sz w:val="24"/>
          <w:szCs w:val="24"/>
          <w:lang w:val="en"/>
        </w:rPr>
        <w:t>IT department and project budget management</w:t>
      </w:r>
    </w:p>
    <w:p w14:paraId="378BB8FB" w14:textId="1B60EF14" w:rsidR="000938C0" w:rsidRDefault="000938C0" w:rsidP="000938C0">
      <w:pPr>
        <w:shd w:val="clear" w:color="auto" w:fill="FFFFFF"/>
        <w:spacing w:before="100" w:beforeAutospacing="1" w:after="100" w:afterAutospacing="1" w:line="360" w:lineRule="auto"/>
        <w:rPr>
          <w:rFonts w:ascii="Arial" w:eastAsia="Times New Roman" w:hAnsi="Arial" w:cs="Arial"/>
          <w:color w:val="232629"/>
          <w:sz w:val="24"/>
          <w:szCs w:val="24"/>
          <w:lang w:val="en"/>
        </w:rPr>
      </w:pPr>
      <w:r>
        <w:rPr>
          <w:rFonts w:ascii="Arial" w:eastAsia="Times New Roman" w:hAnsi="Arial" w:cs="Arial"/>
          <w:color w:val="232629"/>
          <w:sz w:val="24"/>
          <w:szCs w:val="24"/>
          <w:lang w:val="en"/>
        </w:rPr>
        <w:t>Highly effective at maintaining and developing internal and external relationships</w:t>
      </w:r>
    </w:p>
    <w:p w14:paraId="5DA8D4E5" w14:textId="2DB4EB71" w:rsidR="009F2AC8" w:rsidRPr="00720487" w:rsidRDefault="5403F8C3" w:rsidP="5403F8C3">
      <w:pPr>
        <w:shd w:val="clear" w:color="auto" w:fill="FFFFFF" w:themeFill="background1"/>
        <w:spacing w:before="100" w:beforeAutospacing="1" w:after="100" w:afterAutospacing="1" w:line="360" w:lineRule="auto"/>
        <w:rPr>
          <w:rFonts w:ascii="Arial" w:eastAsia="Times New Roman" w:hAnsi="Arial" w:cs="Arial"/>
          <w:color w:val="232629"/>
          <w:sz w:val="24"/>
          <w:szCs w:val="24"/>
          <w:lang w:val="en"/>
        </w:rPr>
      </w:pPr>
      <w:r w:rsidRPr="5403F8C3">
        <w:rPr>
          <w:rFonts w:asciiTheme="majorHAnsi" w:eastAsiaTheme="majorEastAsia" w:hAnsiTheme="majorHAnsi" w:cstheme="majorBidi"/>
          <w:b/>
          <w:bCs/>
          <w:sz w:val="28"/>
          <w:szCs w:val="28"/>
          <w:lang w:val="en"/>
        </w:rPr>
        <w:t>Core Competencies</w:t>
      </w:r>
      <w:r w:rsidRPr="5403F8C3">
        <w:rPr>
          <w:rFonts w:ascii="Arial" w:eastAsia="Times New Roman" w:hAnsi="Arial" w:cs="Arial"/>
          <w:color w:val="232629"/>
          <w:sz w:val="24"/>
          <w:szCs w:val="24"/>
          <w:lang w:val="en"/>
        </w:rPr>
        <w:t xml:space="preserve"> </w:t>
      </w:r>
    </w:p>
    <w:p w14:paraId="2EAA52D5" w14:textId="19F6F4C1" w:rsidR="009F2AC8" w:rsidRPr="00720487" w:rsidRDefault="5403F8C3" w:rsidP="5403F8C3">
      <w:pPr>
        <w:pStyle w:val="ListParagraph"/>
        <w:numPr>
          <w:ilvl w:val="0"/>
          <w:numId w:val="1"/>
        </w:numPr>
        <w:spacing w:before="100" w:beforeAutospacing="1" w:after="100" w:afterAutospacing="1" w:line="360" w:lineRule="auto"/>
        <w:rPr>
          <w:rFonts w:asciiTheme="minorHAnsi" w:eastAsiaTheme="minorEastAsia" w:hAnsiTheme="minorHAnsi" w:cstheme="minorBidi"/>
          <w:color w:val="232629"/>
          <w:sz w:val="24"/>
          <w:szCs w:val="24"/>
          <w:lang w:val="en"/>
        </w:rPr>
      </w:pPr>
      <w:r w:rsidRPr="5403F8C3">
        <w:rPr>
          <w:rFonts w:ascii="Arial" w:eastAsia="Times New Roman" w:hAnsi="Arial" w:cs="Arial"/>
          <w:color w:val="232629"/>
          <w:sz w:val="24"/>
          <w:szCs w:val="24"/>
          <w:lang w:val="en"/>
        </w:rPr>
        <w:t>Executive Presence – able to explain complex ideas to anyone at any level and are adept at gaining buy-in, alignment and trust</w:t>
      </w:r>
    </w:p>
    <w:p w14:paraId="0BD8D8AF" w14:textId="71D6F197" w:rsidR="009F2AC8" w:rsidRPr="00720487" w:rsidRDefault="5403F8C3" w:rsidP="5403F8C3">
      <w:pPr>
        <w:pStyle w:val="ListParagraph"/>
        <w:numPr>
          <w:ilvl w:val="0"/>
          <w:numId w:val="1"/>
        </w:numPr>
        <w:spacing w:before="100" w:beforeAutospacing="1" w:after="100" w:afterAutospacing="1" w:line="360" w:lineRule="auto"/>
        <w:rPr>
          <w:rFonts w:asciiTheme="minorHAnsi" w:eastAsiaTheme="minorEastAsia" w:hAnsiTheme="minorHAnsi" w:cstheme="minorBidi"/>
          <w:color w:val="232629"/>
          <w:sz w:val="24"/>
          <w:szCs w:val="24"/>
          <w:lang w:val="en"/>
        </w:rPr>
      </w:pPr>
      <w:r w:rsidRPr="5403F8C3">
        <w:rPr>
          <w:rFonts w:ascii="Arial" w:eastAsia="Times New Roman" w:hAnsi="Arial" w:cs="Arial"/>
          <w:color w:val="232629"/>
          <w:sz w:val="24"/>
          <w:szCs w:val="24"/>
          <w:lang w:val="en"/>
        </w:rPr>
        <w:t>Strategic Thinker – able to formulate objectives, priorities and develop plans that support the long-term interest of the organization</w:t>
      </w:r>
    </w:p>
    <w:p w14:paraId="2968F247" w14:textId="139D223B" w:rsidR="009F2AC8" w:rsidRPr="00720487" w:rsidRDefault="5403F8C3" w:rsidP="5403F8C3">
      <w:pPr>
        <w:pStyle w:val="ListParagraph"/>
        <w:numPr>
          <w:ilvl w:val="0"/>
          <w:numId w:val="1"/>
        </w:numPr>
        <w:spacing w:before="100" w:beforeAutospacing="1" w:after="100" w:afterAutospacing="1" w:line="360" w:lineRule="auto"/>
        <w:rPr>
          <w:rFonts w:asciiTheme="minorHAnsi" w:eastAsiaTheme="minorEastAsia" w:hAnsiTheme="minorHAnsi" w:cstheme="minorBidi"/>
          <w:color w:val="232629"/>
          <w:sz w:val="24"/>
          <w:szCs w:val="24"/>
          <w:lang w:val="en"/>
        </w:rPr>
      </w:pPr>
      <w:r w:rsidRPr="5403F8C3">
        <w:rPr>
          <w:rFonts w:ascii="Arial" w:eastAsia="Times New Roman" w:hAnsi="Arial" w:cs="Arial"/>
          <w:color w:val="232629"/>
          <w:sz w:val="24"/>
          <w:szCs w:val="24"/>
          <w:lang w:val="en"/>
        </w:rPr>
        <w:t>Holistic Thinker – able to identify common threads across individual department and division needs throughout the organization, leveraging opportunities to consolidate multiple concepts</w:t>
      </w:r>
    </w:p>
    <w:p w14:paraId="64E9A761" w14:textId="1E0E04E0" w:rsidR="009F2AC8" w:rsidRPr="00720487" w:rsidRDefault="5403F8C3" w:rsidP="5403F8C3">
      <w:pPr>
        <w:pStyle w:val="ListParagraph"/>
        <w:numPr>
          <w:ilvl w:val="0"/>
          <w:numId w:val="1"/>
        </w:numPr>
        <w:spacing w:before="100" w:beforeAutospacing="1" w:after="100" w:afterAutospacing="1" w:line="360" w:lineRule="auto"/>
        <w:rPr>
          <w:rFonts w:asciiTheme="minorHAnsi" w:eastAsiaTheme="minorEastAsia" w:hAnsiTheme="minorHAnsi" w:cstheme="minorBidi"/>
          <w:color w:val="232629"/>
          <w:sz w:val="24"/>
          <w:szCs w:val="24"/>
          <w:lang w:val="en"/>
        </w:rPr>
      </w:pPr>
      <w:r w:rsidRPr="5403F8C3">
        <w:rPr>
          <w:rFonts w:ascii="Arial" w:eastAsia="Times New Roman" w:hAnsi="Arial" w:cs="Arial"/>
          <w:color w:val="232629"/>
          <w:sz w:val="24"/>
          <w:szCs w:val="24"/>
          <w:lang w:val="en"/>
        </w:rPr>
        <w:t xml:space="preserve">Problem Solver – able to identify and analyze problems, weigh the relevance and accuracy of information, </w:t>
      </w:r>
      <w:r w:rsidR="000A688F" w:rsidRPr="5403F8C3">
        <w:rPr>
          <w:rFonts w:ascii="Arial" w:eastAsia="Times New Roman" w:hAnsi="Arial" w:cs="Arial"/>
          <w:color w:val="232629"/>
          <w:sz w:val="24"/>
          <w:szCs w:val="24"/>
          <w:lang w:val="en"/>
        </w:rPr>
        <w:t>generate,</w:t>
      </w:r>
      <w:r w:rsidRPr="5403F8C3">
        <w:rPr>
          <w:rFonts w:ascii="Arial" w:eastAsia="Times New Roman" w:hAnsi="Arial" w:cs="Arial"/>
          <w:color w:val="232629"/>
          <w:sz w:val="24"/>
          <w:szCs w:val="24"/>
          <w:lang w:val="en"/>
        </w:rPr>
        <w:t xml:space="preserve"> and evaluate alternative solutions and make recommendations</w:t>
      </w:r>
    </w:p>
    <w:p w14:paraId="00103480" w14:textId="5991A661" w:rsidR="009F2AC8" w:rsidRPr="00720487" w:rsidRDefault="5403F8C3" w:rsidP="5403F8C3">
      <w:pPr>
        <w:pStyle w:val="ListParagraph"/>
        <w:numPr>
          <w:ilvl w:val="0"/>
          <w:numId w:val="1"/>
        </w:numPr>
        <w:spacing w:before="100" w:beforeAutospacing="1" w:after="100" w:afterAutospacing="1" w:line="360" w:lineRule="auto"/>
        <w:rPr>
          <w:rFonts w:asciiTheme="minorHAnsi" w:eastAsiaTheme="minorEastAsia" w:hAnsiTheme="minorHAnsi" w:cstheme="minorBidi"/>
          <w:color w:val="232629"/>
          <w:sz w:val="24"/>
          <w:szCs w:val="24"/>
          <w:lang w:val="en"/>
        </w:rPr>
      </w:pPr>
      <w:r w:rsidRPr="5403F8C3">
        <w:rPr>
          <w:rFonts w:ascii="Arial" w:eastAsia="Times New Roman" w:hAnsi="Arial" w:cs="Arial"/>
          <w:color w:val="232629"/>
          <w:sz w:val="24"/>
          <w:szCs w:val="24"/>
          <w:lang w:val="en"/>
        </w:rPr>
        <w:t>Flexible – open and able to adapt quickly to new information, changing conditions and unexpected obstacles</w:t>
      </w:r>
    </w:p>
    <w:p w14:paraId="6B77449E" w14:textId="0090B030" w:rsidR="009F2AC8" w:rsidRPr="00720487" w:rsidRDefault="5403F8C3" w:rsidP="5403F8C3">
      <w:pPr>
        <w:pStyle w:val="ListParagraph"/>
        <w:numPr>
          <w:ilvl w:val="0"/>
          <w:numId w:val="1"/>
        </w:numPr>
        <w:spacing w:before="100" w:beforeAutospacing="1" w:after="100" w:afterAutospacing="1" w:line="360" w:lineRule="auto"/>
        <w:rPr>
          <w:rFonts w:asciiTheme="minorHAnsi" w:eastAsiaTheme="minorEastAsia" w:hAnsiTheme="minorHAnsi" w:cstheme="minorBidi"/>
          <w:color w:val="232629"/>
          <w:sz w:val="24"/>
          <w:szCs w:val="24"/>
          <w:lang w:val="en"/>
        </w:rPr>
      </w:pPr>
      <w:r w:rsidRPr="5403F8C3">
        <w:rPr>
          <w:rFonts w:ascii="Arial" w:eastAsia="Times New Roman" w:hAnsi="Arial" w:cs="Arial"/>
          <w:color w:val="232629"/>
          <w:sz w:val="24"/>
          <w:szCs w:val="24"/>
          <w:lang w:val="en"/>
        </w:rPr>
        <w:t xml:space="preserve">Time Management – able to manage and prioritize multiple tasks at the same time without losing momentum </w:t>
      </w:r>
    </w:p>
    <w:p w14:paraId="4DF5BFB3" w14:textId="321DEF06" w:rsidR="009F2AC8" w:rsidRPr="00F14DD6" w:rsidRDefault="5403F8C3" w:rsidP="00F14DD6">
      <w:pPr>
        <w:pStyle w:val="ListParagraph"/>
        <w:numPr>
          <w:ilvl w:val="0"/>
          <w:numId w:val="1"/>
        </w:numPr>
        <w:spacing w:before="100" w:beforeAutospacing="1" w:after="100" w:afterAutospacing="1" w:line="360" w:lineRule="auto"/>
        <w:rPr>
          <w:rFonts w:asciiTheme="minorHAnsi" w:eastAsiaTheme="minorEastAsia" w:hAnsiTheme="minorHAnsi" w:cstheme="minorBidi"/>
          <w:color w:val="232629"/>
          <w:sz w:val="24"/>
          <w:szCs w:val="24"/>
          <w:lang w:val="en"/>
        </w:rPr>
      </w:pPr>
      <w:r w:rsidRPr="5403F8C3">
        <w:rPr>
          <w:rFonts w:ascii="Arial" w:eastAsia="Times New Roman" w:hAnsi="Arial" w:cs="Arial"/>
          <w:color w:val="232629"/>
          <w:sz w:val="24"/>
          <w:szCs w:val="24"/>
          <w:lang w:val="en"/>
        </w:rPr>
        <w:t xml:space="preserve">Team Leader – able to inspire and foster team commitment, trust, </w:t>
      </w:r>
      <w:r w:rsidR="00750496" w:rsidRPr="5403F8C3">
        <w:rPr>
          <w:rFonts w:ascii="Arial" w:eastAsia="Times New Roman" w:hAnsi="Arial" w:cs="Arial"/>
          <w:color w:val="232629"/>
          <w:sz w:val="24"/>
          <w:szCs w:val="24"/>
          <w:lang w:val="en"/>
        </w:rPr>
        <w:t>cooperation,</w:t>
      </w:r>
      <w:r w:rsidRPr="5403F8C3">
        <w:rPr>
          <w:rFonts w:ascii="Arial" w:eastAsia="Times New Roman" w:hAnsi="Arial" w:cs="Arial"/>
          <w:color w:val="232629"/>
          <w:sz w:val="24"/>
          <w:szCs w:val="24"/>
          <w:lang w:val="en"/>
        </w:rPr>
        <w:t xml:space="preserve"> and commitment to accomplish group goals</w:t>
      </w:r>
    </w:p>
    <w:sectPr w:rsidR="009F2AC8" w:rsidRPr="00F14D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FED4" w14:textId="77777777" w:rsidR="00242445" w:rsidRDefault="00242445" w:rsidP="009F2AC8">
      <w:pPr>
        <w:spacing w:after="0" w:line="240" w:lineRule="auto"/>
      </w:pPr>
      <w:r>
        <w:separator/>
      </w:r>
    </w:p>
  </w:endnote>
  <w:endnote w:type="continuationSeparator" w:id="0">
    <w:p w14:paraId="765EEE9F" w14:textId="77777777" w:rsidR="00242445" w:rsidRDefault="00242445" w:rsidP="009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7E46" w14:textId="77777777" w:rsidR="00242445" w:rsidRDefault="00242445" w:rsidP="009F2AC8">
      <w:pPr>
        <w:spacing w:after="0" w:line="240" w:lineRule="auto"/>
      </w:pPr>
      <w:r>
        <w:separator/>
      </w:r>
    </w:p>
  </w:footnote>
  <w:footnote w:type="continuationSeparator" w:id="0">
    <w:p w14:paraId="64A5007B" w14:textId="77777777" w:rsidR="00242445" w:rsidRDefault="00242445" w:rsidP="009F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0822" w14:textId="48EB0135" w:rsidR="009F2AC8" w:rsidRDefault="009F2AC8">
    <w:pPr>
      <w:pStyle w:val="Header"/>
    </w:pPr>
    <w:r>
      <w:rPr>
        <w:noProof/>
      </w:rPr>
      <w:drawing>
        <wp:inline distT="0" distB="0" distL="0" distR="0" wp14:anchorId="5D16CF71" wp14:editId="4F20FE10">
          <wp:extent cx="2266177" cy="393700"/>
          <wp:effectExtent l="0" t="0" r="127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273001" cy="394886"/>
                  </a:xfrm>
                  <a:prstGeom prst="rect">
                    <a:avLst/>
                  </a:prstGeom>
                </pic:spPr>
              </pic:pic>
            </a:graphicData>
          </a:graphic>
        </wp:inline>
      </w:drawing>
    </w:r>
  </w:p>
  <w:p w14:paraId="5C08AECA" w14:textId="77777777" w:rsidR="009F2AC8" w:rsidRDefault="009F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2894"/>
    <w:multiLevelType w:val="hybridMultilevel"/>
    <w:tmpl w:val="D034E6A2"/>
    <w:lvl w:ilvl="0" w:tplc="6D026282">
      <w:start w:val="1"/>
      <w:numFmt w:val="bullet"/>
      <w:lvlText w:val=""/>
      <w:lvlJc w:val="left"/>
      <w:pPr>
        <w:ind w:left="720" w:hanging="360"/>
      </w:pPr>
      <w:rPr>
        <w:rFonts w:ascii="Symbol" w:hAnsi="Symbol" w:hint="default"/>
      </w:rPr>
    </w:lvl>
    <w:lvl w:ilvl="1" w:tplc="9C54D584">
      <w:start w:val="1"/>
      <w:numFmt w:val="bullet"/>
      <w:lvlText w:val="o"/>
      <w:lvlJc w:val="left"/>
      <w:pPr>
        <w:ind w:left="1440" w:hanging="360"/>
      </w:pPr>
      <w:rPr>
        <w:rFonts w:ascii="Courier New" w:hAnsi="Courier New" w:hint="default"/>
      </w:rPr>
    </w:lvl>
    <w:lvl w:ilvl="2" w:tplc="D450A3B0">
      <w:start w:val="1"/>
      <w:numFmt w:val="bullet"/>
      <w:lvlText w:val=""/>
      <w:lvlJc w:val="left"/>
      <w:pPr>
        <w:ind w:left="2160" w:hanging="360"/>
      </w:pPr>
      <w:rPr>
        <w:rFonts w:ascii="Wingdings" w:hAnsi="Wingdings" w:hint="default"/>
      </w:rPr>
    </w:lvl>
    <w:lvl w:ilvl="3" w:tplc="4676A5DA">
      <w:start w:val="1"/>
      <w:numFmt w:val="bullet"/>
      <w:lvlText w:val=""/>
      <w:lvlJc w:val="left"/>
      <w:pPr>
        <w:ind w:left="2880" w:hanging="360"/>
      </w:pPr>
      <w:rPr>
        <w:rFonts w:ascii="Symbol" w:hAnsi="Symbol" w:hint="default"/>
      </w:rPr>
    </w:lvl>
    <w:lvl w:ilvl="4" w:tplc="1B7E175A">
      <w:start w:val="1"/>
      <w:numFmt w:val="bullet"/>
      <w:lvlText w:val="o"/>
      <w:lvlJc w:val="left"/>
      <w:pPr>
        <w:ind w:left="3600" w:hanging="360"/>
      </w:pPr>
      <w:rPr>
        <w:rFonts w:ascii="Courier New" w:hAnsi="Courier New" w:hint="default"/>
      </w:rPr>
    </w:lvl>
    <w:lvl w:ilvl="5" w:tplc="5E229B2A">
      <w:start w:val="1"/>
      <w:numFmt w:val="bullet"/>
      <w:lvlText w:val=""/>
      <w:lvlJc w:val="left"/>
      <w:pPr>
        <w:ind w:left="4320" w:hanging="360"/>
      </w:pPr>
      <w:rPr>
        <w:rFonts w:ascii="Wingdings" w:hAnsi="Wingdings" w:hint="default"/>
      </w:rPr>
    </w:lvl>
    <w:lvl w:ilvl="6" w:tplc="40242B12">
      <w:start w:val="1"/>
      <w:numFmt w:val="bullet"/>
      <w:lvlText w:val=""/>
      <w:lvlJc w:val="left"/>
      <w:pPr>
        <w:ind w:left="5040" w:hanging="360"/>
      </w:pPr>
      <w:rPr>
        <w:rFonts w:ascii="Symbol" w:hAnsi="Symbol" w:hint="default"/>
      </w:rPr>
    </w:lvl>
    <w:lvl w:ilvl="7" w:tplc="DFD478EC">
      <w:start w:val="1"/>
      <w:numFmt w:val="bullet"/>
      <w:lvlText w:val="o"/>
      <w:lvlJc w:val="left"/>
      <w:pPr>
        <w:ind w:left="5760" w:hanging="360"/>
      </w:pPr>
      <w:rPr>
        <w:rFonts w:ascii="Courier New" w:hAnsi="Courier New" w:hint="default"/>
      </w:rPr>
    </w:lvl>
    <w:lvl w:ilvl="8" w:tplc="9A506E9E">
      <w:start w:val="1"/>
      <w:numFmt w:val="bullet"/>
      <w:lvlText w:val=""/>
      <w:lvlJc w:val="left"/>
      <w:pPr>
        <w:ind w:left="6480" w:hanging="360"/>
      </w:pPr>
      <w:rPr>
        <w:rFonts w:ascii="Wingdings" w:hAnsi="Wingdings" w:hint="default"/>
      </w:rPr>
    </w:lvl>
  </w:abstractNum>
  <w:abstractNum w:abstractNumId="1" w15:restartNumberingAfterBreak="0">
    <w:nsid w:val="3E865924"/>
    <w:multiLevelType w:val="hybridMultilevel"/>
    <w:tmpl w:val="06AC782C"/>
    <w:lvl w:ilvl="0" w:tplc="A4E8C53E">
      <w:numFmt w:val="bullet"/>
      <w:lvlText w:val="•"/>
      <w:lvlJc w:val="left"/>
      <w:pPr>
        <w:ind w:left="620" w:hanging="360"/>
      </w:pPr>
      <w:rPr>
        <w:rFonts w:ascii="Verdana" w:eastAsia="Verdana" w:hAnsi="Verdana" w:cs="Verdana" w:hint="default"/>
        <w:color w:val="221F1F"/>
        <w:w w:val="97"/>
        <w:sz w:val="18"/>
        <w:szCs w:val="18"/>
        <w:lang w:val="en-US" w:eastAsia="en-US" w:bidi="en-US"/>
      </w:rPr>
    </w:lvl>
    <w:lvl w:ilvl="1" w:tplc="69E02AE2">
      <w:numFmt w:val="bullet"/>
      <w:lvlText w:val="•"/>
      <w:lvlJc w:val="left"/>
      <w:pPr>
        <w:ind w:left="1028" w:hanging="360"/>
      </w:pPr>
      <w:rPr>
        <w:rFonts w:hint="default"/>
        <w:lang w:val="en-US" w:eastAsia="en-US" w:bidi="en-US"/>
      </w:rPr>
    </w:lvl>
    <w:lvl w:ilvl="2" w:tplc="8572F69C">
      <w:numFmt w:val="bullet"/>
      <w:lvlText w:val="•"/>
      <w:lvlJc w:val="left"/>
      <w:pPr>
        <w:ind w:left="1437" w:hanging="360"/>
      </w:pPr>
      <w:rPr>
        <w:rFonts w:hint="default"/>
        <w:lang w:val="en-US" w:eastAsia="en-US" w:bidi="en-US"/>
      </w:rPr>
    </w:lvl>
    <w:lvl w:ilvl="3" w:tplc="6744F6F4">
      <w:numFmt w:val="bullet"/>
      <w:lvlText w:val="•"/>
      <w:lvlJc w:val="left"/>
      <w:pPr>
        <w:ind w:left="1846" w:hanging="360"/>
      </w:pPr>
      <w:rPr>
        <w:rFonts w:hint="default"/>
        <w:lang w:val="en-US" w:eastAsia="en-US" w:bidi="en-US"/>
      </w:rPr>
    </w:lvl>
    <w:lvl w:ilvl="4" w:tplc="76866F00">
      <w:numFmt w:val="bullet"/>
      <w:lvlText w:val="•"/>
      <w:lvlJc w:val="left"/>
      <w:pPr>
        <w:ind w:left="2255" w:hanging="360"/>
      </w:pPr>
      <w:rPr>
        <w:rFonts w:hint="default"/>
        <w:lang w:val="en-US" w:eastAsia="en-US" w:bidi="en-US"/>
      </w:rPr>
    </w:lvl>
    <w:lvl w:ilvl="5" w:tplc="E454057A">
      <w:numFmt w:val="bullet"/>
      <w:lvlText w:val="•"/>
      <w:lvlJc w:val="left"/>
      <w:pPr>
        <w:ind w:left="2664" w:hanging="360"/>
      </w:pPr>
      <w:rPr>
        <w:rFonts w:hint="default"/>
        <w:lang w:val="en-US" w:eastAsia="en-US" w:bidi="en-US"/>
      </w:rPr>
    </w:lvl>
    <w:lvl w:ilvl="6" w:tplc="77707C06">
      <w:numFmt w:val="bullet"/>
      <w:lvlText w:val="•"/>
      <w:lvlJc w:val="left"/>
      <w:pPr>
        <w:ind w:left="3073" w:hanging="360"/>
      </w:pPr>
      <w:rPr>
        <w:rFonts w:hint="default"/>
        <w:lang w:val="en-US" w:eastAsia="en-US" w:bidi="en-US"/>
      </w:rPr>
    </w:lvl>
    <w:lvl w:ilvl="7" w:tplc="678E4224">
      <w:numFmt w:val="bullet"/>
      <w:lvlText w:val="•"/>
      <w:lvlJc w:val="left"/>
      <w:pPr>
        <w:ind w:left="3482" w:hanging="360"/>
      </w:pPr>
      <w:rPr>
        <w:rFonts w:hint="default"/>
        <w:lang w:val="en-US" w:eastAsia="en-US" w:bidi="en-US"/>
      </w:rPr>
    </w:lvl>
    <w:lvl w:ilvl="8" w:tplc="B30EA64E">
      <w:numFmt w:val="bullet"/>
      <w:lvlText w:val="•"/>
      <w:lvlJc w:val="left"/>
      <w:pPr>
        <w:ind w:left="3891" w:hanging="360"/>
      </w:pPr>
      <w:rPr>
        <w:rFonts w:hint="default"/>
        <w:lang w:val="en-US" w:eastAsia="en-US" w:bidi="en-US"/>
      </w:rPr>
    </w:lvl>
  </w:abstractNum>
  <w:num w:numId="1" w16cid:durableId="479274565">
    <w:abstractNumId w:val="0"/>
  </w:num>
  <w:num w:numId="2" w16cid:durableId="62750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C8"/>
    <w:rsid w:val="000938C0"/>
    <w:rsid w:val="000A688F"/>
    <w:rsid w:val="000E487B"/>
    <w:rsid w:val="00127014"/>
    <w:rsid w:val="0013298B"/>
    <w:rsid w:val="00242445"/>
    <w:rsid w:val="00326EB4"/>
    <w:rsid w:val="005260D4"/>
    <w:rsid w:val="005D01D5"/>
    <w:rsid w:val="00717944"/>
    <w:rsid w:val="00737625"/>
    <w:rsid w:val="00750496"/>
    <w:rsid w:val="00834E83"/>
    <w:rsid w:val="009B2469"/>
    <w:rsid w:val="009F2AC8"/>
    <w:rsid w:val="00EC7014"/>
    <w:rsid w:val="00EE6807"/>
    <w:rsid w:val="00F14DD6"/>
    <w:rsid w:val="00F44247"/>
    <w:rsid w:val="0F66A11B"/>
    <w:rsid w:val="16BE9A6A"/>
    <w:rsid w:val="1FA76487"/>
    <w:rsid w:val="3B1E3339"/>
    <w:rsid w:val="3E26A0E3"/>
    <w:rsid w:val="5403F8C3"/>
    <w:rsid w:val="5B214689"/>
    <w:rsid w:val="6B63F8A7"/>
    <w:rsid w:val="77105819"/>
    <w:rsid w:val="7EB9A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6633"/>
  <w15:chartTrackingRefBased/>
  <w15:docId w15:val="{EA8FE60D-52F1-42FE-AC8E-DC0F678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A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C8"/>
  </w:style>
  <w:style w:type="paragraph" w:styleId="Footer">
    <w:name w:val="footer"/>
    <w:basedOn w:val="Normal"/>
    <w:link w:val="FooterChar"/>
    <w:uiPriority w:val="99"/>
    <w:unhideWhenUsed/>
    <w:rsid w:val="009F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C8"/>
  </w:style>
  <w:style w:type="character" w:customStyle="1" w:styleId="Heading1Char">
    <w:name w:val="Heading 1 Char"/>
    <w:basedOn w:val="DefaultParagraphFont"/>
    <w:link w:val="Heading1"/>
    <w:uiPriority w:val="9"/>
    <w:rsid w:val="009F2AC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13298B"/>
    <w:pPr>
      <w:widowControl w:val="0"/>
      <w:autoSpaceDE w:val="0"/>
      <w:autoSpaceDN w:val="0"/>
      <w:spacing w:after="0" w:line="240" w:lineRule="auto"/>
      <w:ind w:left="620" w:hanging="360"/>
    </w:pPr>
    <w:rPr>
      <w:rFonts w:ascii="Verdana" w:eastAsia="Verdana" w:hAnsi="Verdana" w:cs="Verdana"/>
      <w:lang w:bidi="en-US"/>
    </w:rPr>
  </w:style>
  <w:style w:type="character" w:customStyle="1" w:styleId="hgkelc">
    <w:name w:val="hgkelc"/>
    <w:basedOn w:val="DefaultParagraphFont"/>
    <w:rsid w:val="00127014"/>
  </w:style>
  <w:style w:type="character" w:styleId="CommentReference">
    <w:name w:val="annotation reference"/>
    <w:basedOn w:val="DefaultParagraphFont"/>
    <w:uiPriority w:val="99"/>
    <w:semiHidden/>
    <w:unhideWhenUsed/>
    <w:rsid w:val="000938C0"/>
    <w:rPr>
      <w:sz w:val="16"/>
      <w:szCs w:val="16"/>
    </w:rPr>
  </w:style>
  <w:style w:type="paragraph" w:styleId="CommentText">
    <w:name w:val="annotation text"/>
    <w:basedOn w:val="Normal"/>
    <w:link w:val="CommentTextChar"/>
    <w:uiPriority w:val="99"/>
    <w:unhideWhenUsed/>
    <w:rsid w:val="000938C0"/>
    <w:pPr>
      <w:spacing w:line="240" w:lineRule="auto"/>
    </w:pPr>
    <w:rPr>
      <w:sz w:val="20"/>
      <w:szCs w:val="20"/>
    </w:rPr>
  </w:style>
  <w:style w:type="character" w:customStyle="1" w:styleId="CommentTextChar">
    <w:name w:val="Comment Text Char"/>
    <w:basedOn w:val="DefaultParagraphFont"/>
    <w:link w:val="CommentText"/>
    <w:uiPriority w:val="99"/>
    <w:rsid w:val="000938C0"/>
    <w:rPr>
      <w:sz w:val="20"/>
      <w:szCs w:val="20"/>
    </w:rPr>
  </w:style>
  <w:style w:type="paragraph" w:styleId="CommentSubject">
    <w:name w:val="annotation subject"/>
    <w:basedOn w:val="CommentText"/>
    <w:next w:val="CommentText"/>
    <w:link w:val="CommentSubjectChar"/>
    <w:uiPriority w:val="99"/>
    <w:semiHidden/>
    <w:unhideWhenUsed/>
    <w:rsid w:val="000938C0"/>
    <w:rPr>
      <w:b/>
      <w:bCs/>
    </w:rPr>
  </w:style>
  <w:style w:type="character" w:customStyle="1" w:styleId="CommentSubjectChar">
    <w:name w:val="Comment Subject Char"/>
    <w:basedOn w:val="CommentTextChar"/>
    <w:link w:val="CommentSubject"/>
    <w:uiPriority w:val="99"/>
    <w:semiHidden/>
    <w:rsid w:val="000938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40998">
      <w:bodyDiv w:val="1"/>
      <w:marLeft w:val="0"/>
      <w:marRight w:val="0"/>
      <w:marTop w:val="0"/>
      <w:marBottom w:val="0"/>
      <w:divBdr>
        <w:top w:val="none" w:sz="0" w:space="0" w:color="auto"/>
        <w:left w:val="none" w:sz="0" w:space="0" w:color="auto"/>
        <w:bottom w:val="none" w:sz="0" w:space="0" w:color="auto"/>
        <w:right w:val="none" w:sz="0" w:space="0" w:color="auto"/>
      </w:divBdr>
      <w:divsChild>
        <w:div w:id="2141073674">
          <w:marLeft w:val="0"/>
          <w:marRight w:val="0"/>
          <w:marTop w:val="0"/>
          <w:marBottom w:val="0"/>
          <w:divBdr>
            <w:top w:val="none" w:sz="0" w:space="0" w:color="auto"/>
            <w:left w:val="none" w:sz="0" w:space="0" w:color="auto"/>
            <w:bottom w:val="none" w:sz="0" w:space="0" w:color="auto"/>
            <w:right w:val="none" w:sz="0" w:space="0" w:color="auto"/>
          </w:divBdr>
          <w:divsChild>
            <w:div w:id="2071070550">
              <w:marLeft w:val="0"/>
              <w:marRight w:val="0"/>
              <w:marTop w:val="180"/>
              <w:marBottom w:val="180"/>
              <w:divBdr>
                <w:top w:val="none" w:sz="0" w:space="0" w:color="auto"/>
                <w:left w:val="none" w:sz="0" w:space="0" w:color="auto"/>
                <w:bottom w:val="none" w:sz="0" w:space="0" w:color="auto"/>
                <w:right w:val="none" w:sz="0" w:space="0" w:color="auto"/>
              </w:divBdr>
            </w:div>
          </w:divsChild>
        </w:div>
        <w:div w:id="1134180297">
          <w:marLeft w:val="0"/>
          <w:marRight w:val="0"/>
          <w:marTop w:val="0"/>
          <w:marBottom w:val="0"/>
          <w:divBdr>
            <w:top w:val="none" w:sz="0" w:space="0" w:color="auto"/>
            <w:left w:val="none" w:sz="0" w:space="0" w:color="auto"/>
            <w:bottom w:val="none" w:sz="0" w:space="0" w:color="auto"/>
            <w:right w:val="none" w:sz="0" w:space="0" w:color="auto"/>
          </w:divBdr>
          <w:divsChild>
            <w:div w:id="1901289524">
              <w:marLeft w:val="0"/>
              <w:marRight w:val="0"/>
              <w:marTop w:val="0"/>
              <w:marBottom w:val="0"/>
              <w:divBdr>
                <w:top w:val="none" w:sz="0" w:space="0" w:color="auto"/>
                <w:left w:val="none" w:sz="0" w:space="0" w:color="auto"/>
                <w:bottom w:val="none" w:sz="0" w:space="0" w:color="auto"/>
                <w:right w:val="none" w:sz="0" w:space="0" w:color="auto"/>
              </w:divBdr>
              <w:divsChild>
                <w:div w:id="2017803808">
                  <w:marLeft w:val="0"/>
                  <w:marRight w:val="0"/>
                  <w:marTop w:val="0"/>
                  <w:marBottom w:val="0"/>
                  <w:divBdr>
                    <w:top w:val="none" w:sz="0" w:space="0" w:color="auto"/>
                    <w:left w:val="none" w:sz="0" w:space="0" w:color="auto"/>
                    <w:bottom w:val="none" w:sz="0" w:space="0" w:color="auto"/>
                    <w:right w:val="none" w:sz="0" w:space="0" w:color="auto"/>
                  </w:divBdr>
                  <w:divsChild>
                    <w:div w:id="940911235">
                      <w:marLeft w:val="0"/>
                      <w:marRight w:val="0"/>
                      <w:marTop w:val="0"/>
                      <w:marBottom w:val="0"/>
                      <w:divBdr>
                        <w:top w:val="none" w:sz="0" w:space="0" w:color="auto"/>
                        <w:left w:val="none" w:sz="0" w:space="0" w:color="auto"/>
                        <w:bottom w:val="none" w:sz="0" w:space="0" w:color="auto"/>
                        <w:right w:val="none" w:sz="0" w:space="0" w:color="auto"/>
                      </w:divBdr>
                      <w:divsChild>
                        <w:div w:id="1830554720">
                          <w:marLeft w:val="0"/>
                          <w:marRight w:val="0"/>
                          <w:marTop w:val="0"/>
                          <w:marBottom w:val="0"/>
                          <w:divBdr>
                            <w:top w:val="none" w:sz="0" w:space="0" w:color="auto"/>
                            <w:left w:val="none" w:sz="0" w:space="0" w:color="auto"/>
                            <w:bottom w:val="none" w:sz="0" w:space="0" w:color="auto"/>
                            <w:right w:val="none" w:sz="0" w:space="0" w:color="auto"/>
                          </w:divBdr>
                          <w:divsChild>
                            <w:div w:id="19147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D5C3FD617694486B60E9F1827418E" ma:contentTypeVersion="19" ma:contentTypeDescription="Create a new document." ma:contentTypeScope="" ma:versionID="4f4966277cfe4a402d2abc2cea39c71d">
  <xsd:schema xmlns:xsd="http://www.w3.org/2001/XMLSchema" xmlns:xs="http://www.w3.org/2001/XMLSchema" xmlns:p="http://schemas.microsoft.com/office/2006/metadata/properties" xmlns:ns2="8b212d2f-662e-4816-a7ec-01d91b12dff8" xmlns:ns3="54748b0a-8bf8-4264-99dc-b3dd54ef4053" targetNamespace="http://schemas.microsoft.com/office/2006/metadata/properties" ma:root="true" ma:fieldsID="849a44ab126d7c717ed790eaa706d531" ns2:_="" ns3:_="">
    <xsd:import namespace="8b212d2f-662e-4816-a7ec-01d91b12dff8"/>
    <xsd:import namespace="54748b0a-8bf8-4264-99dc-b3dd54ef4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Content_x0020_Type" minOccurs="0"/>
                <xsd:element ref="ns2:Status1"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d2f-662e-4816-a7ec-01d91b12d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ntent_x0020_Type" ma:index="20" nillable="true" ma:displayName="Record Type" ma:default="Product Demo" ma:internalName="Content_x0020_Type">
      <xsd:complexType>
        <xsd:complexContent>
          <xsd:extension base="dms:MultiChoice">
            <xsd:sequence>
              <xsd:element name="Value" maxOccurs="unbounded" minOccurs="0" nillable="true">
                <xsd:simpleType>
                  <xsd:restriction base="dms:Choice">
                    <xsd:enumeration value="Product Demo"/>
                    <xsd:enumeration value="Informational"/>
                    <xsd:enumeration value="Enter Choice #2"/>
                    <xsd:enumeration value="Enter Choice #3"/>
                  </xsd:restriction>
                </xsd:simpleType>
              </xsd:element>
            </xsd:sequence>
          </xsd:extension>
        </xsd:complexContent>
      </xsd:complexType>
    </xsd:element>
    <xsd:element name="Status1" ma:index="21" nillable="true" ma:displayName="Notes" ma:format="Dropdown" ma:internalName="Status1">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47b1f30-1420-404e-8b53-6f41b28b80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48b0a-8bf8-4264-99dc-b3dd54ef4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83c5812-3949-44b8-b441-bee740ddcfd5}" ma:internalName="TaxCatchAll" ma:showField="CatchAllData" ma:web="54748b0a-8bf8-4264-99dc-b3dd54ef4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1 xmlns="8b212d2f-662e-4816-a7ec-01d91b12dff8" xsi:nil="true"/>
    <Content_x0020_Type xmlns="8b212d2f-662e-4816-a7ec-01d91b12dff8">
      <Value>Product Demo</Value>
    </Content_x0020_Type>
    <TaxCatchAll xmlns="54748b0a-8bf8-4264-99dc-b3dd54ef4053" xsi:nil="true"/>
    <lcf76f155ced4ddcb4097134ff3c332f xmlns="8b212d2f-662e-4816-a7ec-01d91b12dff8">
      <Terms xmlns="http://schemas.microsoft.com/office/infopath/2007/PartnerControls"/>
    </lcf76f155ced4ddcb4097134ff3c332f>
    <SharedWithUsers xmlns="54748b0a-8bf8-4264-99dc-b3dd54ef4053">
      <UserInfo>
        <DisplayName>Lauren Morales</DisplayName>
        <AccountId>1862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B995C-2D74-4E6D-AD30-AAE0E71F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2d2f-662e-4816-a7ec-01d91b12dff8"/>
    <ds:schemaRef ds:uri="54748b0a-8bf8-4264-99dc-b3dd54ef4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2C4E2-5EB3-45FB-B925-6F0312B1CB41}">
  <ds:schemaRefs>
    <ds:schemaRef ds:uri="http://schemas.microsoft.com/office/2006/metadata/properties"/>
    <ds:schemaRef ds:uri="http://schemas.microsoft.com/office/infopath/2007/PartnerControls"/>
    <ds:schemaRef ds:uri="8b212d2f-662e-4816-a7ec-01d91b12dff8"/>
    <ds:schemaRef ds:uri="54748b0a-8bf8-4264-99dc-b3dd54ef4053"/>
  </ds:schemaRefs>
</ds:datastoreItem>
</file>

<file path=customXml/itemProps3.xml><?xml version="1.0" encoding="utf-8"?>
<ds:datastoreItem xmlns:ds="http://schemas.openxmlformats.org/officeDocument/2006/customXml" ds:itemID="{A13CF4DE-390E-4E43-9E40-1211A4367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Strahan</dc:creator>
  <cp:keywords/>
  <dc:description/>
  <cp:lastModifiedBy>Sarah Strahan</cp:lastModifiedBy>
  <cp:revision>11</cp:revision>
  <dcterms:created xsi:type="dcterms:W3CDTF">2022-05-23T16:00:00Z</dcterms:created>
  <dcterms:modified xsi:type="dcterms:W3CDTF">2022-07-12T20:57:00Z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0x0101004E2D5C3FD617694486B60E9F1827418E</vt:lpwstr>
  </property>
  <property fmtid="{D5CDD505-2E9C-101B-9397-08002B2CF9AE}" pid="3" name="MediaServiceImageTags">
    <vt:lpwstr/>
  </property>
</Properties>
</file>